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21E58" w14:textId="77777777" w:rsidR="002A3D7F" w:rsidRDefault="00C6479B" w:rsidP="00C6479B">
      <w:pPr>
        <w:pStyle w:val="Kop1"/>
      </w:pPr>
      <w:r>
        <w:t>Practicum mavo 2</w:t>
      </w:r>
    </w:p>
    <w:p w14:paraId="4A02E2D8" w14:textId="77777777" w:rsidR="00C6479B" w:rsidRDefault="00C6479B" w:rsidP="00C6479B">
      <w:r>
        <w:t>Onderdeel veilig practicum.</w:t>
      </w:r>
    </w:p>
    <w:p w14:paraId="6BC5603E" w14:textId="77777777" w:rsidR="00C6479B" w:rsidRDefault="00C6479B" w:rsidP="00C6479B"/>
    <w:p w14:paraId="0E0A1A52" w14:textId="77777777" w:rsidR="00C6479B" w:rsidRDefault="00C6479B" w:rsidP="00C6479B">
      <w:r>
        <w:t>Dit practicum bestaat uit een invulverslag. Daarvoor gebruik je dit formulier.</w:t>
      </w:r>
    </w:p>
    <w:p w14:paraId="34A06F91" w14:textId="77777777" w:rsidR="00C6479B" w:rsidRDefault="00C6479B" w:rsidP="00C6479B">
      <w:r>
        <w:t>Maak dit op de computer en je hoeft niets uit te printen.</w:t>
      </w:r>
    </w:p>
    <w:p w14:paraId="09E4D4DC" w14:textId="77777777" w:rsidR="00C6479B" w:rsidRDefault="00C6479B" w:rsidP="00C6479B">
      <w:r>
        <w:t>Als je klaar bent kun je dit inleveren via magister opdrachten.</w:t>
      </w:r>
    </w:p>
    <w:p w14:paraId="2AC6C4D4" w14:textId="77777777" w:rsidR="00C6479B" w:rsidRDefault="00C6479B" w:rsidP="00C6479B">
      <w:r>
        <w:t>Succes.</w:t>
      </w:r>
    </w:p>
    <w:p w14:paraId="2679C8BE" w14:textId="77777777" w:rsidR="00C6479B" w:rsidRDefault="00C6479B" w:rsidP="00C6479B"/>
    <w:tbl>
      <w:tblPr>
        <w:tblStyle w:val="Tabelraster"/>
        <w:tblW w:w="0" w:type="auto"/>
        <w:tblLook w:val="04A0" w:firstRow="1" w:lastRow="0" w:firstColumn="1" w:lastColumn="0" w:noHBand="0" w:noVBand="1"/>
      </w:tblPr>
      <w:tblGrid>
        <w:gridCol w:w="10456"/>
      </w:tblGrid>
      <w:tr w:rsidR="00C6479B" w14:paraId="30EC9541" w14:textId="77777777" w:rsidTr="00C6479B">
        <w:tc>
          <w:tcPr>
            <w:tcW w:w="10456" w:type="dxa"/>
          </w:tcPr>
          <w:p w14:paraId="2916DEB1" w14:textId="77777777" w:rsidR="00C6479B" w:rsidRDefault="00C6479B" w:rsidP="00C6479B">
            <w:r>
              <w:t>Namen van de groepsleden met de taken erachter.</w:t>
            </w:r>
          </w:p>
          <w:p w14:paraId="6D69F295" w14:textId="77777777" w:rsidR="00C6479B" w:rsidRDefault="00C6479B" w:rsidP="00C6479B">
            <w:pPr>
              <w:pStyle w:val="Lijstalinea"/>
              <w:numPr>
                <w:ilvl w:val="0"/>
                <w:numId w:val="2"/>
              </w:numPr>
            </w:pPr>
            <w:r>
              <w:t>..</w:t>
            </w:r>
          </w:p>
          <w:p w14:paraId="148C2682" w14:textId="77777777" w:rsidR="00C6479B" w:rsidRDefault="00C6479B" w:rsidP="00C6479B">
            <w:pPr>
              <w:pStyle w:val="Lijstalinea"/>
              <w:numPr>
                <w:ilvl w:val="0"/>
                <w:numId w:val="2"/>
              </w:numPr>
            </w:pPr>
            <w:r>
              <w:t>..</w:t>
            </w:r>
          </w:p>
          <w:p w14:paraId="5FADFDC0" w14:textId="77777777" w:rsidR="00C6479B" w:rsidRDefault="00C6479B" w:rsidP="00C6479B">
            <w:pPr>
              <w:pStyle w:val="Lijstalinea"/>
              <w:numPr>
                <w:ilvl w:val="0"/>
                <w:numId w:val="2"/>
              </w:numPr>
            </w:pPr>
            <w:r>
              <w:t>..</w:t>
            </w:r>
          </w:p>
        </w:tc>
      </w:tr>
    </w:tbl>
    <w:p w14:paraId="7F26A4AB" w14:textId="77777777" w:rsidR="00C6479B" w:rsidRDefault="00E30B10" w:rsidP="00E30B10">
      <w:pPr>
        <w:pStyle w:val="Kop1"/>
      </w:pPr>
      <w:r>
        <w:t>Inleiding</w:t>
      </w:r>
    </w:p>
    <w:p w14:paraId="08882DF5" w14:textId="77777777" w:rsidR="00C6479B" w:rsidRDefault="00C6479B" w:rsidP="008731DC">
      <w:pPr>
        <w:pStyle w:val="Kop2"/>
      </w:pPr>
      <w:r>
        <w:t>De naam van het practicum is:</w:t>
      </w:r>
    </w:p>
    <w:p w14:paraId="6B57D0F7" w14:textId="77777777" w:rsidR="00C6479B" w:rsidRDefault="00C6479B" w:rsidP="008731DC">
      <w:pPr>
        <w:ind w:left="708"/>
      </w:pPr>
      <w:r>
        <w:t>Het krijgen van zout uit zeewater.</w:t>
      </w:r>
    </w:p>
    <w:p w14:paraId="22F88014" w14:textId="77777777" w:rsidR="00C6479B" w:rsidRDefault="00C6479B" w:rsidP="00C6479B"/>
    <w:p w14:paraId="32564BEB" w14:textId="77777777" w:rsidR="00C6479B" w:rsidRDefault="00C6479B" w:rsidP="00C6479B">
      <w:r>
        <w:t>Achter in het lokaal staa</w:t>
      </w:r>
      <w:r w:rsidR="00E30B10">
        <w:t>n</w:t>
      </w:r>
      <w:r>
        <w:t xml:space="preserve"> </w:t>
      </w:r>
      <w:r w:rsidR="00E30B10">
        <w:t>kleine</w:t>
      </w:r>
      <w:r>
        <w:t xml:space="preserve"> bekergla</w:t>
      </w:r>
      <w:r w:rsidR="00E30B10">
        <w:t>a</w:t>
      </w:r>
      <w:r>
        <w:t>s</w:t>
      </w:r>
      <w:r w:rsidR="00E30B10">
        <w:t>je (10)</w:t>
      </w:r>
      <w:r>
        <w:t xml:space="preserve"> met daarin zeewater. Zeewater is een mengsel die bestaat uit water en keukenzout. Er zitten meer stofjes in maar die zijn nu niet belangrijk.</w:t>
      </w:r>
    </w:p>
    <w:p w14:paraId="33AB493E" w14:textId="77777777" w:rsidR="00C6479B" w:rsidRDefault="00C6479B" w:rsidP="00C6479B"/>
    <w:tbl>
      <w:tblPr>
        <w:tblStyle w:val="Tabelraster"/>
        <w:tblW w:w="0" w:type="auto"/>
        <w:tblLook w:val="04A0" w:firstRow="1" w:lastRow="0" w:firstColumn="1" w:lastColumn="0" w:noHBand="0" w:noVBand="1"/>
      </w:tblPr>
      <w:tblGrid>
        <w:gridCol w:w="10456"/>
      </w:tblGrid>
      <w:tr w:rsidR="00C6479B" w14:paraId="20F8D9CD" w14:textId="77777777" w:rsidTr="00C6479B">
        <w:tc>
          <w:tcPr>
            <w:tcW w:w="10456" w:type="dxa"/>
          </w:tcPr>
          <w:p w14:paraId="4D25A551" w14:textId="77777777" w:rsidR="00C6479B" w:rsidRDefault="00C610CF" w:rsidP="00C6479B">
            <w:r>
              <w:t>Is keukenzout oplosbaar in water?</w:t>
            </w:r>
          </w:p>
          <w:p w14:paraId="3843ED71" w14:textId="77777777" w:rsidR="00C610CF" w:rsidRDefault="00C610CF" w:rsidP="00C6479B"/>
        </w:tc>
      </w:tr>
      <w:tr w:rsidR="00C610CF" w14:paraId="663DEF27" w14:textId="77777777" w:rsidTr="00C6479B">
        <w:tc>
          <w:tcPr>
            <w:tcW w:w="10456" w:type="dxa"/>
          </w:tcPr>
          <w:p w14:paraId="05C84779" w14:textId="77777777" w:rsidR="00C610CF" w:rsidRDefault="00C610CF" w:rsidP="00C6479B">
            <w:r>
              <w:t>Wat is het kookpunt van water?</w:t>
            </w:r>
          </w:p>
          <w:p w14:paraId="6F6A90B2" w14:textId="77777777" w:rsidR="00C610CF" w:rsidRDefault="00C610CF" w:rsidP="00C6479B"/>
        </w:tc>
      </w:tr>
      <w:tr w:rsidR="00C610CF" w14:paraId="3A5D46FB" w14:textId="77777777" w:rsidTr="00C6479B">
        <w:tc>
          <w:tcPr>
            <w:tcW w:w="10456" w:type="dxa"/>
          </w:tcPr>
          <w:p w14:paraId="710C99FC" w14:textId="77777777" w:rsidR="00C610CF" w:rsidRDefault="00C610CF" w:rsidP="00C6479B">
            <w:r>
              <w:t>Is zeewater helder? (kun je er door heen kijken)</w:t>
            </w:r>
          </w:p>
          <w:p w14:paraId="0B7C4B31" w14:textId="77777777" w:rsidR="00C610CF" w:rsidRDefault="00C610CF" w:rsidP="00C6479B"/>
        </w:tc>
      </w:tr>
      <w:tr w:rsidR="00C610CF" w14:paraId="576E5E10" w14:textId="77777777" w:rsidTr="00C6479B">
        <w:tc>
          <w:tcPr>
            <w:tcW w:w="10456" w:type="dxa"/>
          </w:tcPr>
          <w:p w14:paraId="2778DD28" w14:textId="77777777" w:rsidR="00C610CF" w:rsidRDefault="00C610CF" w:rsidP="00C6479B">
            <w:r>
              <w:t>Welke stof kan het makkelijkste verdampen, water of keukenzout?</w:t>
            </w:r>
          </w:p>
          <w:p w14:paraId="62C9166E" w14:textId="77777777" w:rsidR="00C610CF" w:rsidRDefault="00C610CF" w:rsidP="00C6479B"/>
        </w:tc>
      </w:tr>
    </w:tbl>
    <w:p w14:paraId="401B7F6D" w14:textId="77777777" w:rsidR="00C6479B" w:rsidRDefault="00C6479B" w:rsidP="00C6479B"/>
    <w:p w14:paraId="79F45CD9" w14:textId="77777777" w:rsidR="00C610CF" w:rsidRDefault="00C610CF" w:rsidP="008731DC">
      <w:pPr>
        <w:pStyle w:val="Kop2"/>
      </w:pPr>
      <w:r>
        <w:t>Doel van de proef:</w:t>
      </w:r>
    </w:p>
    <w:p w14:paraId="2E9AF262" w14:textId="77777777" w:rsidR="00C610CF" w:rsidRDefault="00C610CF" w:rsidP="00C610CF">
      <w:pPr>
        <w:pStyle w:val="Lijstalinea"/>
        <w:numPr>
          <w:ilvl w:val="0"/>
          <w:numId w:val="3"/>
        </w:numPr>
      </w:pPr>
      <w:r>
        <w:t>Het mengsel zeewater zo behandelen dat we alleen zout over houden.</w:t>
      </w:r>
    </w:p>
    <w:p w14:paraId="095175B1" w14:textId="77777777" w:rsidR="00C610CF" w:rsidRDefault="00C610CF" w:rsidP="00C610CF">
      <w:pPr>
        <w:pStyle w:val="Lijstalinea"/>
        <w:numPr>
          <w:ilvl w:val="0"/>
          <w:numId w:val="3"/>
        </w:numPr>
      </w:pPr>
      <w:r>
        <w:t>Werken met een maatcilinder.</w:t>
      </w:r>
    </w:p>
    <w:p w14:paraId="151CC3D9" w14:textId="77777777" w:rsidR="00C610CF" w:rsidRDefault="00C610CF" w:rsidP="00C610CF">
      <w:pPr>
        <w:pStyle w:val="Lijstalinea"/>
        <w:numPr>
          <w:ilvl w:val="0"/>
          <w:numId w:val="3"/>
        </w:numPr>
      </w:pPr>
      <w:r>
        <w:t>Werken met een brander.</w:t>
      </w:r>
    </w:p>
    <w:p w14:paraId="0B920652" w14:textId="77777777" w:rsidR="008547B3" w:rsidRDefault="008547B3" w:rsidP="00C610CF">
      <w:pPr>
        <w:pStyle w:val="Lijstalinea"/>
        <w:numPr>
          <w:ilvl w:val="0"/>
          <w:numId w:val="3"/>
        </w:numPr>
      </w:pPr>
      <w:r>
        <w:t>Herkennen van een bekerglas, een maatcilinder, een indampschaaltje, een kroezentang</w:t>
      </w:r>
      <w:r w:rsidR="009E2C22">
        <w:t xml:space="preserve"> en een brander.</w:t>
      </w:r>
    </w:p>
    <w:p w14:paraId="7C092AE3" w14:textId="77777777" w:rsidR="008731DC" w:rsidRDefault="008731DC" w:rsidP="008731DC"/>
    <w:p w14:paraId="06BF4207" w14:textId="77777777" w:rsidR="00C610CF" w:rsidRDefault="008731DC" w:rsidP="008731DC">
      <w:pPr>
        <w:pStyle w:val="Kop2"/>
      </w:pPr>
      <w:r>
        <w:t>Veiligheid</w:t>
      </w:r>
    </w:p>
    <w:p w14:paraId="7254A7E2" w14:textId="77777777" w:rsidR="008731DC" w:rsidRDefault="008731DC" w:rsidP="00C610CF">
      <w:r>
        <w:t>We gaan met een brander en met een vloeistof werken dus moeten we wat veiligheidsmaatregelen gaan nemen.</w:t>
      </w:r>
    </w:p>
    <w:p w14:paraId="34B982C9" w14:textId="77777777" w:rsidR="008731DC" w:rsidRDefault="008731DC" w:rsidP="00C610CF"/>
    <w:p w14:paraId="4BDB3242" w14:textId="77777777" w:rsidR="008731DC" w:rsidRDefault="008731DC" w:rsidP="00C610CF">
      <w:r>
        <w:t>Vul de volgende maatregelen in.</w:t>
      </w:r>
    </w:p>
    <w:tbl>
      <w:tblPr>
        <w:tblStyle w:val="Tabelraster"/>
        <w:tblW w:w="0" w:type="auto"/>
        <w:tblLook w:val="04A0" w:firstRow="1" w:lastRow="0" w:firstColumn="1" w:lastColumn="0" w:noHBand="0" w:noVBand="1"/>
      </w:tblPr>
      <w:tblGrid>
        <w:gridCol w:w="10456"/>
      </w:tblGrid>
      <w:tr w:rsidR="008731DC" w14:paraId="32229847" w14:textId="77777777" w:rsidTr="008731DC">
        <w:tc>
          <w:tcPr>
            <w:tcW w:w="10456" w:type="dxa"/>
          </w:tcPr>
          <w:p w14:paraId="3323F4A1" w14:textId="77777777" w:rsidR="008731DC" w:rsidRDefault="008731DC" w:rsidP="00C610CF">
            <w:r>
              <w:t>Wat heb je met je tas gedaan?</w:t>
            </w:r>
          </w:p>
          <w:p w14:paraId="056C987D" w14:textId="77777777" w:rsidR="008731DC" w:rsidRDefault="008731DC" w:rsidP="00C610CF"/>
        </w:tc>
      </w:tr>
      <w:tr w:rsidR="008731DC" w14:paraId="1133BEA6" w14:textId="77777777" w:rsidTr="008731DC">
        <w:tc>
          <w:tcPr>
            <w:tcW w:w="10456" w:type="dxa"/>
          </w:tcPr>
          <w:p w14:paraId="74389D5A" w14:textId="77777777" w:rsidR="008731DC" w:rsidRDefault="008731DC" w:rsidP="00C610CF">
            <w:r>
              <w:t>Wie is de loper?</w:t>
            </w:r>
          </w:p>
          <w:p w14:paraId="3AF9836D" w14:textId="77777777" w:rsidR="008731DC" w:rsidRDefault="008731DC" w:rsidP="00C610CF"/>
        </w:tc>
      </w:tr>
      <w:tr w:rsidR="008731DC" w14:paraId="5518E1C3" w14:textId="77777777" w:rsidTr="008731DC">
        <w:tc>
          <w:tcPr>
            <w:tcW w:w="10456" w:type="dxa"/>
          </w:tcPr>
          <w:p w14:paraId="092595D0" w14:textId="77777777" w:rsidR="008731DC" w:rsidRDefault="008731DC" w:rsidP="00C610CF">
            <w:r>
              <w:t>Welke twee dingen heb je aangetrokken?</w:t>
            </w:r>
          </w:p>
          <w:p w14:paraId="01F10630" w14:textId="77777777" w:rsidR="008731DC" w:rsidRDefault="008731DC" w:rsidP="008731DC">
            <w:pPr>
              <w:pStyle w:val="Lijstalinea"/>
              <w:numPr>
                <w:ilvl w:val="0"/>
                <w:numId w:val="4"/>
              </w:numPr>
            </w:pPr>
            <w:r>
              <w:t>..</w:t>
            </w:r>
          </w:p>
          <w:p w14:paraId="168706B4" w14:textId="77777777" w:rsidR="008731DC" w:rsidRDefault="008731DC" w:rsidP="008731DC">
            <w:pPr>
              <w:pStyle w:val="Lijstalinea"/>
              <w:numPr>
                <w:ilvl w:val="0"/>
                <w:numId w:val="4"/>
              </w:numPr>
            </w:pPr>
            <w:r>
              <w:t>..</w:t>
            </w:r>
          </w:p>
        </w:tc>
      </w:tr>
      <w:tr w:rsidR="008731DC" w14:paraId="7E9FEE33" w14:textId="77777777" w:rsidTr="008731DC">
        <w:tc>
          <w:tcPr>
            <w:tcW w:w="10456" w:type="dxa"/>
          </w:tcPr>
          <w:p w14:paraId="3699D36D" w14:textId="77777777" w:rsidR="008731DC" w:rsidRDefault="008731DC" w:rsidP="00C610CF">
            <w:r>
              <w:t>Moet je wel of geen staartje in je haar?</w:t>
            </w:r>
          </w:p>
          <w:p w14:paraId="4650D16B" w14:textId="77777777" w:rsidR="008731DC" w:rsidRDefault="008731DC" w:rsidP="00C610CF"/>
          <w:p w14:paraId="257EC107" w14:textId="77777777" w:rsidR="008731DC" w:rsidRDefault="008731DC" w:rsidP="00C610CF">
            <w:r>
              <w:lastRenderedPageBreak/>
              <w:t>Leg uit waarom.</w:t>
            </w:r>
          </w:p>
          <w:p w14:paraId="0ABFE424" w14:textId="77777777" w:rsidR="008731DC" w:rsidRDefault="008731DC" w:rsidP="00C610CF"/>
        </w:tc>
      </w:tr>
      <w:tr w:rsidR="008731DC" w14:paraId="29B4AED6" w14:textId="77777777" w:rsidTr="008731DC">
        <w:tc>
          <w:tcPr>
            <w:tcW w:w="10456" w:type="dxa"/>
          </w:tcPr>
          <w:p w14:paraId="58821269" w14:textId="77777777" w:rsidR="008731DC" w:rsidRDefault="008731DC" w:rsidP="00C610CF">
            <w:r>
              <w:lastRenderedPageBreak/>
              <w:t>Tijdens het practicum blijf ik rustig op mijn plaats.</w:t>
            </w:r>
          </w:p>
          <w:p w14:paraId="110937F7" w14:textId="77777777" w:rsidR="008731DC" w:rsidRDefault="008731DC" w:rsidP="00C610CF">
            <w:r>
              <w:t>Tijdens het practicum ben ik alleen met mijn eigen groepje bezig.</w:t>
            </w:r>
          </w:p>
        </w:tc>
      </w:tr>
    </w:tbl>
    <w:p w14:paraId="13A412C0" w14:textId="77777777" w:rsidR="008731DC" w:rsidRDefault="008731DC" w:rsidP="00C610CF"/>
    <w:p w14:paraId="186FFC69" w14:textId="77777777" w:rsidR="008731DC" w:rsidRDefault="008731DC" w:rsidP="008731DC">
      <w:pPr>
        <w:pStyle w:val="Kop2"/>
      </w:pPr>
      <w:r>
        <w:t>Hoofdvraag</w:t>
      </w:r>
    </w:p>
    <w:p w14:paraId="1B330583" w14:textId="77777777" w:rsidR="008731DC" w:rsidRDefault="00E30B10" w:rsidP="008731DC">
      <w:pPr>
        <w:ind w:left="708"/>
      </w:pPr>
      <w:r>
        <w:t>Kan ik zout krijgen uit zeewater door het zeewater met een brander te verwarmen?</w:t>
      </w:r>
    </w:p>
    <w:p w14:paraId="0F67435E" w14:textId="77777777" w:rsidR="00E30B10" w:rsidRDefault="00E30B10" w:rsidP="00E30B10"/>
    <w:p w14:paraId="07901949" w14:textId="77777777" w:rsidR="00E30B10" w:rsidRDefault="00E30B10" w:rsidP="00E30B10">
      <w:pPr>
        <w:pStyle w:val="Kop1"/>
      </w:pPr>
      <w:r>
        <w:t>Uitvoering:</w:t>
      </w:r>
    </w:p>
    <w:p w14:paraId="3E26B879" w14:textId="77777777" w:rsidR="00E30B10" w:rsidRDefault="00E30B10" w:rsidP="00E30B10">
      <w:pPr>
        <w:pStyle w:val="Kop2"/>
      </w:pPr>
      <w:r>
        <w:t>Benodigdheden:</w:t>
      </w:r>
    </w:p>
    <w:p w14:paraId="6E7FC136" w14:textId="77777777" w:rsidR="00E30B10" w:rsidRDefault="00E30B10" w:rsidP="00E30B10">
      <w:r>
        <w:t>Ik heb de volgende benodigdheden nodig voor dit practicum.</w:t>
      </w:r>
    </w:p>
    <w:p w14:paraId="36242ADB" w14:textId="77777777" w:rsidR="00E30B10" w:rsidRDefault="00E30B10" w:rsidP="00E30B10">
      <w:pPr>
        <w:pStyle w:val="Lijstalinea"/>
        <w:numPr>
          <w:ilvl w:val="0"/>
          <w:numId w:val="5"/>
        </w:numPr>
      </w:pPr>
      <w:r>
        <w:t>Brander met driepoot en een gaasje</w:t>
      </w:r>
      <w:r w:rsidR="008547B3">
        <w:t>, lucifers, schotel</w:t>
      </w:r>
      <w:r>
        <w:t xml:space="preserve"> en een kroezentang.</w:t>
      </w:r>
    </w:p>
    <w:p w14:paraId="248CDF50" w14:textId="77777777" w:rsidR="00E30B10" w:rsidRDefault="00E30B10" w:rsidP="00E30B10">
      <w:pPr>
        <w:pStyle w:val="Lijstalinea"/>
        <w:numPr>
          <w:ilvl w:val="0"/>
          <w:numId w:val="5"/>
        </w:numPr>
      </w:pPr>
      <w:r>
        <w:t xml:space="preserve">Maatcilinder van 10,0 ml, indampschaaltje, </w:t>
      </w:r>
    </w:p>
    <w:p w14:paraId="4B5FCC0A" w14:textId="77777777" w:rsidR="00E30B10" w:rsidRDefault="00E30B10" w:rsidP="00E30B10">
      <w:pPr>
        <w:pStyle w:val="Lijstalinea"/>
        <w:numPr>
          <w:ilvl w:val="0"/>
          <w:numId w:val="5"/>
        </w:numPr>
      </w:pPr>
      <w:r>
        <w:t>Een bekerglaasje met zeewater</w:t>
      </w:r>
    </w:p>
    <w:p w14:paraId="35237C84" w14:textId="77777777" w:rsidR="008547B3" w:rsidRDefault="008547B3" w:rsidP="008547B3"/>
    <w:p w14:paraId="2D6CA879" w14:textId="77777777" w:rsidR="008547B3" w:rsidRDefault="008547B3" w:rsidP="008547B3">
      <w:pPr>
        <w:pStyle w:val="Kop2"/>
      </w:pPr>
      <w:r>
        <w:t>Stappenplan.</w:t>
      </w:r>
    </w:p>
    <w:p w14:paraId="3C87FF9A" w14:textId="77777777" w:rsidR="00603B16" w:rsidRPr="00603B16" w:rsidRDefault="00603B16" w:rsidP="00603B16">
      <w:r>
        <w:t>(tijdens het proefje noteert de schrijver bij de waarnemingen alles wat er gebeurt)</w:t>
      </w:r>
    </w:p>
    <w:p w14:paraId="48658206" w14:textId="77777777" w:rsidR="008547B3" w:rsidRDefault="008547B3" w:rsidP="008547B3">
      <w:pPr>
        <w:pStyle w:val="Lijstalinea"/>
        <w:numPr>
          <w:ilvl w:val="0"/>
          <w:numId w:val="6"/>
        </w:numPr>
      </w:pPr>
      <w:r>
        <w:t>Haal je benodigdheden op en zet ze netjes op tafel.</w:t>
      </w:r>
    </w:p>
    <w:p w14:paraId="7939FA2A" w14:textId="77777777" w:rsidR="008547B3" w:rsidRDefault="008547B3" w:rsidP="008547B3">
      <w:pPr>
        <w:pStyle w:val="Lijstalinea"/>
        <w:numPr>
          <w:ilvl w:val="0"/>
          <w:numId w:val="6"/>
        </w:numPr>
      </w:pPr>
      <w:r>
        <w:t>Zet de branderbak op een lage tafel zodat deze niet in de weg staat.</w:t>
      </w:r>
    </w:p>
    <w:p w14:paraId="403F233B" w14:textId="77777777" w:rsidR="008547B3" w:rsidRDefault="008547B3" w:rsidP="008547B3">
      <w:pPr>
        <w:pStyle w:val="Lijstalinea"/>
        <w:numPr>
          <w:ilvl w:val="0"/>
          <w:numId w:val="6"/>
        </w:numPr>
      </w:pPr>
      <w:r>
        <w:t xml:space="preserve">Meet met de maatcilinder 3,0 ml zeewater af op de juiste manier (maatcilinder staat op tafel en jouw oog is op de hoogte van het </w:t>
      </w:r>
      <w:proofErr w:type="spellStart"/>
      <w:r>
        <w:t>waterpijl</w:t>
      </w:r>
      <w:proofErr w:type="spellEnd"/>
      <w:r>
        <w:t xml:space="preserve"> in je maatcilinder, dan giet je voorzichtig zeewater in je maatcilinder uit je bekerglas)</w:t>
      </w:r>
    </w:p>
    <w:p w14:paraId="51375F95" w14:textId="77777777" w:rsidR="008547B3" w:rsidRDefault="009E2C22" w:rsidP="008547B3">
      <w:pPr>
        <w:pStyle w:val="Lijstalinea"/>
        <w:numPr>
          <w:ilvl w:val="0"/>
          <w:numId w:val="6"/>
        </w:numPr>
      </w:pPr>
      <w:r>
        <w:t>Giet de 3,0 ml zeewater voorzichtig in het indampschaaltje. Laat deze op tafel staan.</w:t>
      </w:r>
    </w:p>
    <w:p w14:paraId="545AA61A" w14:textId="77777777" w:rsidR="009E2C22" w:rsidRDefault="009E2C22" w:rsidP="008547B3">
      <w:pPr>
        <w:pStyle w:val="Lijstalinea"/>
        <w:numPr>
          <w:ilvl w:val="0"/>
          <w:numId w:val="6"/>
        </w:numPr>
      </w:pPr>
      <w:r>
        <w:t xml:space="preserve">Sluit de brander aan en controleer of de luchtregelschijf en de </w:t>
      </w:r>
      <w:proofErr w:type="spellStart"/>
      <w:r>
        <w:t>gasknop</w:t>
      </w:r>
      <w:proofErr w:type="spellEnd"/>
      <w:r>
        <w:t xml:space="preserve"> dicht staan.</w:t>
      </w:r>
    </w:p>
    <w:p w14:paraId="34A31E85" w14:textId="77777777" w:rsidR="009E2C22" w:rsidRDefault="009E2C22" w:rsidP="008547B3">
      <w:pPr>
        <w:pStyle w:val="Lijstalinea"/>
        <w:numPr>
          <w:ilvl w:val="0"/>
          <w:numId w:val="6"/>
        </w:numPr>
      </w:pPr>
      <w:r>
        <w:t>Maak met de brander een pauzevlam. De lucifer op het schoteltje.</w:t>
      </w:r>
    </w:p>
    <w:p w14:paraId="70D69D72" w14:textId="77777777" w:rsidR="009E2C22" w:rsidRDefault="009E2C22" w:rsidP="008547B3">
      <w:pPr>
        <w:pStyle w:val="Lijstalinea"/>
        <w:numPr>
          <w:ilvl w:val="0"/>
          <w:numId w:val="6"/>
        </w:numPr>
      </w:pPr>
      <w:r>
        <w:t>Zet de driepoot met daarop het gaasje (holle kant boven) naast de brander.</w:t>
      </w:r>
    </w:p>
    <w:p w14:paraId="7463030A" w14:textId="77777777" w:rsidR="009E2C22" w:rsidRDefault="009E2C22" w:rsidP="008547B3">
      <w:pPr>
        <w:pStyle w:val="Lijstalinea"/>
        <w:numPr>
          <w:ilvl w:val="0"/>
          <w:numId w:val="6"/>
        </w:numPr>
      </w:pPr>
      <w:r>
        <w:t>Zet het indampschaaltje op het gaasje.</w:t>
      </w:r>
    </w:p>
    <w:p w14:paraId="157894BD" w14:textId="77777777" w:rsidR="009E2C22" w:rsidRDefault="009E2C22" w:rsidP="008547B3">
      <w:pPr>
        <w:pStyle w:val="Lijstalinea"/>
        <w:numPr>
          <w:ilvl w:val="0"/>
          <w:numId w:val="6"/>
        </w:numPr>
      </w:pPr>
      <w:r>
        <w:t>Maak een werkvlam!</w:t>
      </w:r>
    </w:p>
    <w:p w14:paraId="4DEEE51C" w14:textId="77777777" w:rsidR="009E2C22" w:rsidRDefault="009E2C22" w:rsidP="008547B3">
      <w:pPr>
        <w:pStyle w:val="Lijstalinea"/>
        <w:numPr>
          <w:ilvl w:val="0"/>
          <w:numId w:val="6"/>
        </w:numPr>
      </w:pPr>
      <w:r>
        <w:t>Schuif de driepoot voorzichtig over de werkvlam (onderaan beetpakken als je schuift)</w:t>
      </w:r>
    </w:p>
    <w:p w14:paraId="60D843D4" w14:textId="77777777" w:rsidR="009E2C22" w:rsidRDefault="009E2C22" w:rsidP="008547B3">
      <w:pPr>
        <w:pStyle w:val="Lijstalinea"/>
        <w:numPr>
          <w:ilvl w:val="0"/>
          <w:numId w:val="6"/>
        </w:numPr>
      </w:pPr>
      <w:r>
        <w:t>Kijk wat er gaat gebeuren.</w:t>
      </w:r>
    </w:p>
    <w:p w14:paraId="63AF01FE" w14:textId="77777777" w:rsidR="00603B16" w:rsidRDefault="009E2C22" w:rsidP="008547B3">
      <w:pPr>
        <w:pStyle w:val="Lijstalinea"/>
        <w:numPr>
          <w:ilvl w:val="0"/>
          <w:numId w:val="6"/>
        </w:numPr>
      </w:pPr>
      <w:r>
        <w:t xml:space="preserve">Als het water is verdwenen </w:t>
      </w:r>
      <w:r w:rsidR="00603B16">
        <w:t>pak je het indampschaaltje met de kroezentang op en zet deze op het schoteltje.</w:t>
      </w:r>
    </w:p>
    <w:p w14:paraId="4BEC4F47" w14:textId="77777777" w:rsidR="009E2C22" w:rsidRDefault="00603B16" w:rsidP="008547B3">
      <w:pPr>
        <w:pStyle w:val="Lijstalinea"/>
        <w:numPr>
          <w:ilvl w:val="0"/>
          <w:numId w:val="6"/>
        </w:numPr>
      </w:pPr>
      <w:r>
        <w:t>S</w:t>
      </w:r>
      <w:r w:rsidR="009E2C22">
        <w:t xml:space="preserve">chuif </w:t>
      </w:r>
      <w:r>
        <w:t>nu</w:t>
      </w:r>
      <w:r w:rsidR="009E2C22">
        <w:t xml:space="preserve"> de driepoot voorzichtig weg van de vlam (weer onderaan een van de pootjes vastpakken)</w:t>
      </w:r>
    </w:p>
    <w:p w14:paraId="43AA471C" w14:textId="77777777" w:rsidR="009E2C22" w:rsidRDefault="009E2C22" w:rsidP="008547B3">
      <w:pPr>
        <w:pStyle w:val="Lijstalinea"/>
        <w:numPr>
          <w:ilvl w:val="0"/>
          <w:numId w:val="6"/>
        </w:numPr>
      </w:pPr>
      <w:r>
        <w:t>Je maakt weer een pauze vlam.</w:t>
      </w:r>
    </w:p>
    <w:p w14:paraId="7676E1B9" w14:textId="77777777" w:rsidR="009E2C22" w:rsidRDefault="009E2C22" w:rsidP="008547B3">
      <w:pPr>
        <w:pStyle w:val="Lijstalinea"/>
        <w:numPr>
          <w:ilvl w:val="0"/>
          <w:numId w:val="6"/>
        </w:numPr>
      </w:pPr>
      <w:r>
        <w:t>Je doet de brander uit</w:t>
      </w:r>
      <w:r w:rsidR="00603B16">
        <w:t xml:space="preserve"> en laat alles afkoelen.</w:t>
      </w:r>
    </w:p>
    <w:p w14:paraId="49BE6D45" w14:textId="77777777" w:rsidR="00603B16" w:rsidRDefault="00603B16" w:rsidP="008547B3">
      <w:pPr>
        <w:pStyle w:val="Lijstalinea"/>
        <w:numPr>
          <w:ilvl w:val="0"/>
          <w:numId w:val="6"/>
        </w:numPr>
      </w:pPr>
      <w:r>
        <w:t>Bespreek met elkaar de waarnemingen en een conclusie.</w:t>
      </w:r>
    </w:p>
    <w:p w14:paraId="2972BBAC" w14:textId="77777777" w:rsidR="00603B16" w:rsidRDefault="00603B16" w:rsidP="008547B3">
      <w:pPr>
        <w:pStyle w:val="Lijstalinea"/>
        <w:numPr>
          <w:ilvl w:val="0"/>
          <w:numId w:val="6"/>
        </w:numPr>
      </w:pPr>
      <w:r>
        <w:t>Als alles is afgekoeld kun je gaan opruimen. De lucifer gaat in de prullenbak. Het indampschaaltje, de maatcilinder en het bekerglas gaan in de grijze afwasbak. De schotel, de kroezentang en de brander gaan in de branderbak. De driepoot en het gaasje laat je op tafel staan afkoelen. Deze ruimen wij voor jou op. Maak de tafel schoon als dat nodig is.</w:t>
      </w:r>
    </w:p>
    <w:p w14:paraId="31967387" w14:textId="77777777" w:rsidR="00603B16" w:rsidRDefault="00603B16" w:rsidP="008547B3">
      <w:pPr>
        <w:pStyle w:val="Lijstalinea"/>
        <w:numPr>
          <w:ilvl w:val="0"/>
          <w:numId w:val="6"/>
        </w:numPr>
      </w:pPr>
      <w:r>
        <w:t>Je mag nu je labjas en je bril opruimen op de plaats.</w:t>
      </w:r>
    </w:p>
    <w:p w14:paraId="73DAC4CD" w14:textId="77777777" w:rsidR="00D925B5" w:rsidRDefault="00D925B5" w:rsidP="00D925B5"/>
    <w:p w14:paraId="2ABCE69B" w14:textId="77777777" w:rsidR="00D925B5" w:rsidRDefault="00D925B5" w:rsidP="00D925B5">
      <w:pPr>
        <w:pStyle w:val="Kop2"/>
      </w:pPr>
      <w:r>
        <w:t>Waarnemingen.</w:t>
      </w:r>
    </w:p>
    <w:tbl>
      <w:tblPr>
        <w:tblStyle w:val="Tabelraster"/>
        <w:tblW w:w="0" w:type="auto"/>
        <w:tblLook w:val="04A0" w:firstRow="1" w:lastRow="0" w:firstColumn="1" w:lastColumn="0" w:noHBand="0" w:noVBand="1"/>
      </w:tblPr>
      <w:tblGrid>
        <w:gridCol w:w="10456"/>
      </w:tblGrid>
      <w:tr w:rsidR="00D925B5" w14:paraId="44C37656" w14:textId="77777777" w:rsidTr="00D925B5">
        <w:tc>
          <w:tcPr>
            <w:tcW w:w="10456" w:type="dxa"/>
          </w:tcPr>
          <w:p w14:paraId="2BE7A525" w14:textId="77777777" w:rsidR="00D925B5" w:rsidRDefault="00D925B5" w:rsidP="00D925B5">
            <w:r>
              <w:t>Beschrijf hier alles wat je ziet tijdens het practicum.</w:t>
            </w:r>
          </w:p>
          <w:p w14:paraId="70B7584D" w14:textId="77777777" w:rsidR="00D925B5" w:rsidRDefault="00D925B5" w:rsidP="00D925B5"/>
        </w:tc>
      </w:tr>
    </w:tbl>
    <w:p w14:paraId="199F9E88" w14:textId="77777777" w:rsidR="00D925B5" w:rsidRDefault="00D925B5" w:rsidP="00D925B5"/>
    <w:p w14:paraId="1B91805B" w14:textId="77777777" w:rsidR="00D925B5" w:rsidRDefault="00D925B5" w:rsidP="00D925B5">
      <w:pPr>
        <w:pStyle w:val="Kop2"/>
      </w:pPr>
      <w:r>
        <w:t>Conclusie</w:t>
      </w:r>
    </w:p>
    <w:tbl>
      <w:tblPr>
        <w:tblStyle w:val="Tabelraster"/>
        <w:tblW w:w="0" w:type="auto"/>
        <w:tblLook w:val="04A0" w:firstRow="1" w:lastRow="0" w:firstColumn="1" w:lastColumn="0" w:noHBand="0" w:noVBand="1"/>
      </w:tblPr>
      <w:tblGrid>
        <w:gridCol w:w="10456"/>
      </w:tblGrid>
      <w:tr w:rsidR="00D925B5" w14:paraId="590E10D1" w14:textId="77777777" w:rsidTr="00D925B5">
        <w:tc>
          <w:tcPr>
            <w:tcW w:w="10456" w:type="dxa"/>
          </w:tcPr>
          <w:p w14:paraId="37F5D855" w14:textId="77777777" w:rsidR="00D925B5" w:rsidRDefault="00D925B5" w:rsidP="00D925B5">
            <w:r>
              <w:t>D</w:t>
            </w:r>
            <w:r>
              <w:t>e conclusie is een antwoord op je hoofdvraag in een mooie antwoordzin</w:t>
            </w:r>
          </w:p>
          <w:p w14:paraId="6D791456" w14:textId="77777777" w:rsidR="00D925B5" w:rsidRDefault="00D925B5" w:rsidP="00D925B5"/>
        </w:tc>
      </w:tr>
    </w:tbl>
    <w:p w14:paraId="0BA7F939" w14:textId="77777777" w:rsidR="00D925B5" w:rsidRDefault="00D925B5" w:rsidP="00D925B5">
      <w:r>
        <w:lastRenderedPageBreak/>
        <w:t xml:space="preserve">Wat heb je geleerd? </w:t>
      </w:r>
    </w:p>
    <w:p w14:paraId="4610A446" w14:textId="77777777" w:rsidR="00D925B5" w:rsidRDefault="00D925B5" w:rsidP="00D925B5">
      <w:r>
        <w:t>Kijk hiervoor ook naar de doelen van dit practicum.</w:t>
      </w:r>
    </w:p>
    <w:tbl>
      <w:tblPr>
        <w:tblStyle w:val="Tabelraster"/>
        <w:tblW w:w="0" w:type="auto"/>
        <w:tblLook w:val="04A0" w:firstRow="1" w:lastRow="0" w:firstColumn="1" w:lastColumn="0" w:noHBand="0" w:noVBand="1"/>
      </w:tblPr>
      <w:tblGrid>
        <w:gridCol w:w="10456"/>
      </w:tblGrid>
      <w:tr w:rsidR="00D925B5" w14:paraId="13E81B2C" w14:textId="77777777" w:rsidTr="00D925B5">
        <w:tc>
          <w:tcPr>
            <w:tcW w:w="10456" w:type="dxa"/>
          </w:tcPr>
          <w:p w14:paraId="077ADD7C" w14:textId="77777777" w:rsidR="00D925B5" w:rsidRDefault="00D925B5" w:rsidP="00D925B5"/>
          <w:p w14:paraId="0F8F9F8A" w14:textId="77777777" w:rsidR="00D925B5" w:rsidRDefault="00D925B5" w:rsidP="00D925B5"/>
        </w:tc>
      </w:tr>
    </w:tbl>
    <w:p w14:paraId="4A6716A3" w14:textId="3400CF9B" w:rsidR="00D925B5" w:rsidRDefault="00D925B5" w:rsidP="00D925B5"/>
    <w:tbl>
      <w:tblPr>
        <w:tblStyle w:val="Tabelraster"/>
        <w:tblpPr w:leftFromText="141" w:rightFromText="141" w:vertAnchor="text" w:horzAnchor="margin" w:tblpXSpec="right" w:tblpY="73"/>
        <w:tblW w:w="0" w:type="auto"/>
        <w:tblLook w:val="04A0" w:firstRow="1" w:lastRow="0" w:firstColumn="1" w:lastColumn="0" w:noHBand="0" w:noVBand="1"/>
      </w:tblPr>
      <w:tblGrid>
        <w:gridCol w:w="5641"/>
      </w:tblGrid>
      <w:tr w:rsidR="008E41DB" w14:paraId="6683FC79" w14:textId="77777777" w:rsidTr="008E41DB">
        <w:tc>
          <w:tcPr>
            <w:tcW w:w="5641" w:type="dxa"/>
          </w:tcPr>
          <w:p w14:paraId="1A4DD58A" w14:textId="77777777" w:rsidR="000703C6" w:rsidRDefault="000703C6" w:rsidP="008E41DB">
            <w:r>
              <w:t>Noteer de namen van de onderdelen:</w:t>
            </w:r>
          </w:p>
          <w:p w14:paraId="4028564F" w14:textId="2F603E96" w:rsidR="008E41DB" w:rsidRDefault="008E41DB" w:rsidP="008E41DB">
            <w:bookmarkStart w:id="0" w:name="_GoBack"/>
            <w:bookmarkEnd w:id="0"/>
            <w:r>
              <w:t>A =</w:t>
            </w:r>
          </w:p>
        </w:tc>
      </w:tr>
      <w:tr w:rsidR="008E41DB" w14:paraId="58277284" w14:textId="77777777" w:rsidTr="008E41DB">
        <w:tc>
          <w:tcPr>
            <w:tcW w:w="5641" w:type="dxa"/>
          </w:tcPr>
          <w:p w14:paraId="6863CFCA" w14:textId="45A4661B" w:rsidR="008E41DB" w:rsidRDefault="008E41DB" w:rsidP="008E41DB">
            <w:r>
              <w:t>B =</w:t>
            </w:r>
          </w:p>
        </w:tc>
      </w:tr>
      <w:tr w:rsidR="008E41DB" w14:paraId="1604E263" w14:textId="77777777" w:rsidTr="008E41DB">
        <w:tc>
          <w:tcPr>
            <w:tcW w:w="5641" w:type="dxa"/>
          </w:tcPr>
          <w:p w14:paraId="1A0D9474" w14:textId="55639369" w:rsidR="008E41DB" w:rsidRDefault="008E41DB" w:rsidP="008E41DB">
            <w:r>
              <w:t>C =</w:t>
            </w:r>
          </w:p>
        </w:tc>
      </w:tr>
      <w:tr w:rsidR="008E41DB" w14:paraId="7AAE7ABE" w14:textId="77777777" w:rsidTr="008E41DB">
        <w:tc>
          <w:tcPr>
            <w:tcW w:w="5641" w:type="dxa"/>
          </w:tcPr>
          <w:p w14:paraId="6DCA0854" w14:textId="4E008E19" w:rsidR="008E41DB" w:rsidRDefault="008E41DB" w:rsidP="008E41DB">
            <w:r>
              <w:t>D =</w:t>
            </w:r>
          </w:p>
        </w:tc>
      </w:tr>
      <w:tr w:rsidR="008E41DB" w14:paraId="7F8C7D35" w14:textId="77777777" w:rsidTr="008E41DB">
        <w:tc>
          <w:tcPr>
            <w:tcW w:w="5641" w:type="dxa"/>
          </w:tcPr>
          <w:p w14:paraId="02688A40" w14:textId="3734F003" w:rsidR="008E41DB" w:rsidRDefault="008E41DB" w:rsidP="008E41DB">
            <w:r>
              <w:t>E =</w:t>
            </w:r>
          </w:p>
        </w:tc>
      </w:tr>
      <w:tr w:rsidR="008D177B" w14:paraId="327AF528" w14:textId="77777777" w:rsidTr="008E41DB">
        <w:tc>
          <w:tcPr>
            <w:tcW w:w="5641" w:type="dxa"/>
          </w:tcPr>
          <w:p w14:paraId="51AE658A" w14:textId="77777777" w:rsidR="008D177B" w:rsidRDefault="008D177B" w:rsidP="008E41DB">
            <w:r>
              <w:t>Waarom heb je een labjas aan bij dit practicum?</w:t>
            </w:r>
          </w:p>
          <w:p w14:paraId="6B2884F1" w14:textId="77777777" w:rsidR="008D177B" w:rsidRDefault="008D177B" w:rsidP="008E41DB">
            <w:r>
              <w:t>(Leg uit waarom dat veiliger is)</w:t>
            </w:r>
          </w:p>
          <w:p w14:paraId="3C415C33" w14:textId="7A535D20" w:rsidR="008D177B" w:rsidRDefault="008D177B" w:rsidP="008E41DB"/>
        </w:tc>
      </w:tr>
      <w:tr w:rsidR="008E3FB4" w14:paraId="0970F57F" w14:textId="77777777" w:rsidTr="008E41DB">
        <w:tc>
          <w:tcPr>
            <w:tcW w:w="5641" w:type="dxa"/>
          </w:tcPr>
          <w:p w14:paraId="7D2F4703" w14:textId="77777777" w:rsidR="008E3FB4" w:rsidRDefault="008E3FB4" w:rsidP="008E41DB">
            <w:r>
              <w:t>Waarom heb je een bril op bij dit practicum?</w:t>
            </w:r>
          </w:p>
          <w:p w14:paraId="103FF40D" w14:textId="77777777" w:rsidR="008E3FB4" w:rsidRDefault="008E3FB4" w:rsidP="008E41DB">
            <w:r>
              <w:t>(Leg uit waarom dat veiliger is)</w:t>
            </w:r>
          </w:p>
          <w:p w14:paraId="1659ADE5" w14:textId="508EC59D" w:rsidR="008E3FB4" w:rsidRDefault="008E3FB4" w:rsidP="008E41DB"/>
        </w:tc>
      </w:tr>
      <w:tr w:rsidR="008E3FB4" w14:paraId="57A90ADB" w14:textId="77777777" w:rsidTr="008E41DB">
        <w:tc>
          <w:tcPr>
            <w:tcW w:w="5641" w:type="dxa"/>
          </w:tcPr>
          <w:p w14:paraId="088FD8F3" w14:textId="77777777" w:rsidR="008E3FB4" w:rsidRDefault="0087377A" w:rsidP="008E41DB">
            <w:r>
              <w:t>Wat is het verschil tussen een pauzevlam en een werkvlam?</w:t>
            </w:r>
          </w:p>
          <w:p w14:paraId="595E6672" w14:textId="77777777" w:rsidR="0087377A" w:rsidRDefault="0087377A" w:rsidP="008E41DB"/>
          <w:p w14:paraId="21B5D495" w14:textId="7A3B8B5D" w:rsidR="000703C6" w:rsidRDefault="000703C6" w:rsidP="008E41DB"/>
        </w:tc>
      </w:tr>
    </w:tbl>
    <w:p w14:paraId="1E293C96" w14:textId="158D0067" w:rsidR="00DF24AA" w:rsidRDefault="00EC5D5E" w:rsidP="00D925B5">
      <w:r>
        <w:rPr>
          <w:noProof/>
        </w:rPr>
        <w:drawing>
          <wp:anchor distT="0" distB="0" distL="114300" distR="114300" simplePos="0" relativeHeight="251658240" behindDoc="0" locked="0" layoutInCell="1" allowOverlap="1" wp14:anchorId="1E416977" wp14:editId="0AD44ACA">
            <wp:simplePos x="0" y="0"/>
            <wp:positionH relativeFrom="column">
              <wp:posOffset>0</wp:posOffset>
            </wp:positionH>
            <wp:positionV relativeFrom="paragraph">
              <wp:posOffset>179070</wp:posOffset>
            </wp:positionV>
            <wp:extent cx="2106930" cy="2790825"/>
            <wp:effectExtent l="0" t="0" r="7620" b="9525"/>
            <wp:wrapSquare wrapText="bothSides"/>
            <wp:docPr id="1" name="Afbeelding 1" descr="Afbeeldingsresultaat voor Onderdelen br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Onderdelen bran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6930"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4AA">
        <w:t>Beantwoord de vragen.</w:t>
      </w:r>
    </w:p>
    <w:p w14:paraId="20FBBCB2" w14:textId="6874CD08" w:rsidR="00DF24AA" w:rsidRPr="008547B3" w:rsidRDefault="00DF24AA" w:rsidP="00D925B5"/>
    <w:sectPr w:rsidR="00DF24AA" w:rsidRPr="008547B3" w:rsidSect="00993D3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in;height:450pt" o:bullet="t">
        <v:imagedata r:id="rId1" o:title="Harry_Potter_Lightning"/>
      </v:shape>
    </w:pict>
  </w:numPicBullet>
  <w:numPicBullet w:numPicBulletId="1">
    <w:pict>
      <v:shape id="_x0000_i1054" type="#_x0000_t75" style="width:128.25pt;height:129.75pt" o:bullet="t">
        <v:imagedata r:id="rId2" o:title="Gevarensymbool%20CLP-pictogram%20brandbaar"/>
      </v:shape>
    </w:pict>
  </w:numPicBullet>
  <w:abstractNum w:abstractNumId="0" w15:restartNumberingAfterBreak="0">
    <w:nsid w:val="14234299"/>
    <w:multiLevelType w:val="hybridMultilevel"/>
    <w:tmpl w:val="61FC6F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797270"/>
    <w:multiLevelType w:val="hybridMultilevel"/>
    <w:tmpl w:val="FCA28468"/>
    <w:lvl w:ilvl="0" w:tplc="D14861C2">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205B07"/>
    <w:multiLevelType w:val="hybridMultilevel"/>
    <w:tmpl w:val="B266775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75C7B35"/>
    <w:multiLevelType w:val="hybridMultilevel"/>
    <w:tmpl w:val="D5A496B6"/>
    <w:lvl w:ilvl="0" w:tplc="6F4427C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0B355D"/>
    <w:multiLevelType w:val="hybridMultilevel"/>
    <w:tmpl w:val="F1086C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09A316C"/>
    <w:multiLevelType w:val="hybridMultilevel"/>
    <w:tmpl w:val="7C986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9B"/>
    <w:rsid w:val="0004798A"/>
    <w:rsid w:val="000703C6"/>
    <w:rsid w:val="000D44F0"/>
    <w:rsid w:val="002A3D7F"/>
    <w:rsid w:val="0031626E"/>
    <w:rsid w:val="00603B16"/>
    <w:rsid w:val="00663FE8"/>
    <w:rsid w:val="00793BD4"/>
    <w:rsid w:val="008547B3"/>
    <w:rsid w:val="008731DC"/>
    <w:rsid w:val="0087377A"/>
    <w:rsid w:val="008D177B"/>
    <w:rsid w:val="008E3FB4"/>
    <w:rsid w:val="008E41DB"/>
    <w:rsid w:val="00993D36"/>
    <w:rsid w:val="009E2C22"/>
    <w:rsid w:val="00C610CF"/>
    <w:rsid w:val="00C6479B"/>
    <w:rsid w:val="00D91598"/>
    <w:rsid w:val="00D925B5"/>
    <w:rsid w:val="00DF24AA"/>
    <w:rsid w:val="00E30B10"/>
    <w:rsid w:val="00EC5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87D9"/>
  <w15:chartTrackingRefBased/>
  <w15:docId w15:val="{98DEC4BE-DB0B-4635-88CA-A000D54D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93D36"/>
    <w:pPr>
      <w:spacing w:line="240" w:lineRule="auto"/>
    </w:pPr>
    <w:rPr>
      <w:rFonts w:ascii="Trebuchet MS" w:hAnsi="Trebuchet MS"/>
      <w:sz w:val="24"/>
    </w:rPr>
  </w:style>
  <w:style w:type="paragraph" w:styleId="Kop1">
    <w:name w:val="heading 1"/>
    <w:basedOn w:val="Standaard"/>
    <w:next w:val="Standaard"/>
    <w:link w:val="Kop1Char"/>
    <w:uiPriority w:val="9"/>
    <w:qFormat/>
    <w:rsid w:val="000D44F0"/>
    <w:pPr>
      <w:keepNext/>
      <w:keepLines/>
      <w:spacing w:before="240"/>
      <w:outlineLvl w:val="0"/>
    </w:pPr>
    <w:rPr>
      <w:rFonts w:eastAsiaTheme="majorEastAsia" w:cstheme="majorBidi"/>
      <w:b/>
      <w:sz w:val="36"/>
      <w:szCs w:val="32"/>
    </w:rPr>
  </w:style>
  <w:style w:type="paragraph" w:styleId="Kop2">
    <w:name w:val="heading 2"/>
    <w:basedOn w:val="Standaard"/>
    <w:next w:val="Standaard"/>
    <w:link w:val="Kop2Char"/>
    <w:autoRedefine/>
    <w:uiPriority w:val="9"/>
    <w:unhideWhenUsed/>
    <w:qFormat/>
    <w:rsid w:val="008731DC"/>
    <w:pPr>
      <w:keepNext/>
      <w:keepLines/>
      <w:spacing w:before="40"/>
      <w:outlineLvl w:val="1"/>
    </w:pPr>
    <w:rPr>
      <w:rFonts w:eastAsiaTheme="majorEastAsia" w:cstheme="majorBidi"/>
      <w:i/>
      <w:sz w:val="28"/>
      <w:szCs w:val="26"/>
    </w:rPr>
  </w:style>
  <w:style w:type="paragraph" w:styleId="Kop4">
    <w:name w:val="heading 4"/>
    <w:basedOn w:val="Standaard"/>
    <w:next w:val="Standaard"/>
    <w:link w:val="Kop4Char"/>
    <w:uiPriority w:val="9"/>
    <w:unhideWhenUsed/>
    <w:qFormat/>
    <w:rsid w:val="00663FE8"/>
    <w:pPr>
      <w:keepNext/>
      <w:keepLines/>
      <w:spacing w:before="40"/>
      <w:outlineLvl w:val="3"/>
    </w:pPr>
    <w:rPr>
      <w:rFonts w:eastAsiaTheme="majorEastAsia"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44F0"/>
    <w:rPr>
      <w:rFonts w:ascii="Trebuchet MS" w:eastAsiaTheme="majorEastAsia" w:hAnsi="Trebuchet MS" w:cstheme="majorBidi"/>
      <w:b/>
      <w:sz w:val="36"/>
      <w:szCs w:val="32"/>
    </w:rPr>
  </w:style>
  <w:style w:type="character" w:customStyle="1" w:styleId="Kop2Char">
    <w:name w:val="Kop 2 Char"/>
    <w:basedOn w:val="Standaardalinea-lettertype"/>
    <w:link w:val="Kop2"/>
    <w:uiPriority w:val="9"/>
    <w:rsid w:val="008731DC"/>
    <w:rPr>
      <w:rFonts w:ascii="Trebuchet MS" w:eastAsiaTheme="majorEastAsia" w:hAnsi="Trebuchet MS" w:cstheme="majorBidi"/>
      <w:i/>
      <w:sz w:val="28"/>
      <w:szCs w:val="26"/>
    </w:rPr>
  </w:style>
  <w:style w:type="character" w:customStyle="1" w:styleId="Kop4Char">
    <w:name w:val="Kop 4 Char"/>
    <w:basedOn w:val="Standaardalinea-lettertype"/>
    <w:link w:val="Kop4"/>
    <w:uiPriority w:val="9"/>
    <w:rsid w:val="00663FE8"/>
    <w:rPr>
      <w:rFonts w:ascii="Trebuchet MS" w:eastAsiaTheme="majorEastAsia" w:hAnsi="Trebuchet MS" w:cstheme="majorBidi"/>
      <w:i/>
      <w:iCs/>
      <w:sz w:val="24"/>
    </w:rPr>
  </w:style>
  <w:style w:type="paragraph" w:styleId="Titel">
    <w:name w:val="Title"/>
    <w:basedOn w:val="Standaard"/>
    <w:next w:val="Standaard"/>
    <w:link w:val="TitelChar"/>
    <w:uiPriority w:val="10"/>
    <w:qFormat/>
    <w:rsid w:val="00793BD4"/>
    <w:pPr>
      <w:contextualSpacing/>
    </w:pPr>
    <w:rPr>
      <w:rFonts w:asciiTheme="majorHAnsi" w:eastAsiaTheme="majorEastAsia" w:hAnsiTheme="majorHAnsi" w:cstheme="majorBidi"/>
      <w:spacing w:val="-10"/>
      <w:kern w:val="28"/>
      <w:sz w:val="56"/>
      <w:szCs w:val="56"/>
      <w:u w:val="single"/>
    </w:rPr>
  </w:style>
  <w:style w:type="character" w:customStyle="1" w:styleId="TitelChar">
    <w:name w:val="Titel Char"/>
    <w:basedOn w:val="Standaardalinea-lettertype"/>
    <w:link w:val="Titel"/>
    <w:uiPriority w:val="10"/>
    <w:rsid w:val="00793BD4"/>
    <w:rPr>
      <w:rFonts w:asciiTheme="majorHAnsi" w:eastAsiaTheme="majorEastAsia" w:hAnsiTheme="majorHAnsi" w:cstheme="majorBidi"/>
      <w:spacing w:val="-10"/>
      <w:kern w:val="28"/>
      <w:sz w:val="56"/>
      <w:szCs w:val="56"/>
      <w:u w:val="single"/>
    </w:rPr>
  </w:style>
  <w:style w:type="table" w:styleId="Tabelraster">
    <w:name w:val="Table Grid"/>
    <w:basedOn w:val="Standaardtabel"/>
    <w:uiPriority w:val="39"/>
    <w:rsid w:val="00C647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64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31F862524D140BE18E7BA0FC23D17" ma:contentTypeVersion="27" ma:contentTypeDescription="Een nieuw document maken." ma:contentTypeScope="" ma:versionID="226d8ddb619a2e11faead71a7366886e">
  <xsd:schema xmlns:xsd="http://www.w3.org/2001/XMLSchema" xmlns:xs="http://www.w3.org/2001/XMLSchema" xmlns:p="http://schemas.microsoft.com/office/2006/metadata/properties" xmlns:ns3="b54b42d4-d330-41b4-bbde-2850e55f090f" xmlns:ns4="6aba20d5-f2c5-45ab-9406-c8cffc07bdca" targetNamespace="http://schemas.microsoft.com/office/2006/metadata/properties" ma:root="true" ma:fieldsID="4f604358383bd9d68c25da51349c6e14" ns3:_="" ns4:_="">
    <xsd:import namespace="b54b42d4-d330-41b4-bbde-2850e55f090f"/>
    <xsd:import namespace="6aba20d5-f2c5-45ab-9406-c8cffc07bd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b42d4-d330-41b4-bbde-2850e55f0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a20d5-f2c5-45ab-9406-c8cffc07bd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b54b42d4-d330-41b4-bbde-2850e55f090f" xsi:nil="true"/>
    <TeamsChannelId xmlns="b54b42d4-d330-41b4-bbde-2850e55f090f" xsi:nil="true"/>
    <Invited_Teachers xmlns="b54b42d4-d330-41b4-bbde-2850e55f090f" xsi:nil="true"/>
    <Teachers xmlns="b54b42d4-d330-41b4-bbde-2850e55f090f">
      <UserInfo>
        <DisplayName/>
        <AccountId xsi:nil="true"/>
        <AccountType/>
      </UserInfo>
    </Teachers>
    <Templates xmlns="b54b42d4-d330-41b4-bbde-2850e55f090f" xsi:nil="true"/>
    <Self_Registration_Enabled xmlns="b54b42d4-d330-41b4-bbde-2850e55f090f" xsi:nil="true"/>
    <Is_Collaboration_Space_Locked xmlns="b54b42d4-d330-41b4-bbde-2850e55f090f" xsi:nil="true"/>
    <NotebookType xmlns="b54b42d4-d330-41b4-bbde-2850e55f090f" xsi:nil="true"/>
    <Students xmlns="b54b42d4-d330-41b4-bbde-2850e55f090f">
      <UserInfo>
        <DisplayName/>
        <AccountId xsi:nil="true"/>
        <AccountType/>
      </UserInfo>
    </Students>
    <Has_Teacher_Only_SectionGroup xmlns="b54b42d4-d330-41b4-bbde-2850e55f090f" xsi:nil="true"/>
    <AppVersion xmlns="b54b42d4-d330-41b4-bbde-2850e55f090f" xsi:nil="true"/>
    <Invited_Students xmlns="b54b42d4-d330-41b4-bbde-2850e55f090f" xsi:nil="true"/>
    <IsNotebookLocked xmlns="b54b42d4-d330-41b4-bbde-2850e55f090f" xsi:nil="true"/>
    <Owner xmlns="b54b42d4-d330-41b4-bbde-2850e55f090f">
      <UserInfo>
        <DisplayName/>
        <AccountId xsi:nil="true"/>
        <AccountType/>
      </UserInfo>
    </Owner>
    <FolderType xmlns="b54b42d4-d330-41b4-bbde-2850e55f090f" xsi:nil="true"/>
    <CultureName xmlns="b54b42d4-d330-41b4-bbde-2850e55f090f" xsi:nil="true"/>
    <Student_Groups xmlns="b54b42d4-d330-41b4-bbde-2850e55f090f">
      <UserInfo>
        <DisplayName/>
        <AccountId xsi:nil="true"/>
        <AccountType/>
      </UserInfo>
    </Student_Groups>
  </documentManagement>
</p:properties>
</file>

<file path=customXml/itemProps1.xml><?xml version="1.0" encoding="utf-8"?>
<ds:datastoreItem xmlns:ds="http://schemas.openxmlformats.org/officeDocument/2006/customXml" ds:itemID="{583FF627-B1CC-426C-A8B4-033F69D2D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b42d4-d330-41b4-bbde-2850e55f090f"/>
    <ds:schemaRef ds:uri="6aba20d5-f2c5-45ab-9406-c8cffc07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D30E7-DA39-4BED-91E2-725DBCA2321A}">
  <ds:schemaRefs>
    <ds:schemaRef ds:uri="http://schemas.microsoft.com/sharepoint/v3/contenttype/forms"/>
  </ds:schemaRefs>
</ds:datastoreItem>
</file>

<file path=customXml/itemProps3.xml><?xml version="1.0" encoding="utf-8"?>
<ds:datastoreItem xmlns:ds="http://schemas.openxmlformats.org/officeDocument/2006/customXml" ds:itemID="{EC24AB95-FB11-4727-971F-CF31EB42E7F5}">
  <ds:schemaRefs>
    <ds:schemaRef ds:uri="http://schemas.microsoft.com/office/2006/metadata/properties"/>
    <ds:schemaRef ds:uri="http://schemas.microsoft.com/office/infopath/2007/PartnerControls"/>
    <ds:schemaRef ds:uri="b54b42d4-d330-41b4-bbde-2850e55f090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de Jong</dc:creator>
  <cp:keywords/>
  <dc:description/>
  <cp:lastModifiedBy>R de Jong</cp:lastModifiedBy>
  <cp:revision>9</cp:revision>
  <dcterms:created xsi:type="dcterms:W3CDTF">2019-08-20T10:20:00Z</dcterms:created>
  <dcterms:modified xsi:type="dcterms:W3CDTF">2019-08-20T11:05:00Z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0x010100D8931F862524D140BE18E7BA0FC23D17</vt:lpwstr>
  </property>
</Properties>
</file>